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85" w:type="dxa"/>
        <w:tblLook w:val="04A0" w:firstRow="1" w:lastRow="0" w:firstColumn="1" w:lastColumn="0" w:noHBand="0" w:noVBand="1"/>
      </w:tblPr>
      <w:tblGrid>
        <w:gridCol w:w="3000"/>
        <w:gridCol w:w="6085"/>
      </w:tblGrid>
      <w:tr w:rsidR="002C3099" w14:paraId="3E6241F0" w14:textId="77777777" w:rsidTr="00CB21CF">
        <w:tc>
          <w:tcPr>
            <w:tcW w:w="9085" w:type="dxa"/>
            <w:gridSpan w:val="2"/>
          </w:tcPr>
          <w:p w14:paraId="406A0583" w14:textId="77777777" w:rsidR="002C3099" w:rsidRPr="00B36487" w:rsidRDefault="002C3099">
            <w:pPr>
              <w:rPr>
                <w:b/>
              </w:rPr>
            </w:pPr>
            <w:r w:rsidRPr="00B36487">
              <w:rPr>
                <w:b/>
              </w:rPr>
              <w:t xml:space="preserve">                                                                    IQAC Plan of action and outcome</w:t>
            </w:r>
          </w:p>
        </w:tc>
      </w:tr>
      <w:tr w:rsidR="002C3099" w14:paraId="32BCCD5D" w14:textId="77777777" w:rsidTr="00F6659D">
        <w:tc>
          <w:tcPr>
            <w:tcW w:w="3000" w:type="dxa"/>
          </w:tcPr>
          <w:p w14:paraId="5A887BBD" w14:textId="77777777" w:rsidR="002C3099" w:rsidRPr="002C3099" w:rsidRDefault="002C3099" w:rsidP="002C3099">
            <w:pPr>
              <w:jc w:val="center"/>
              <w:rPr>
                <w:b/>
              </w:rPr>
            </w:pPr>
            <w:r w:rsidRPr="002C3099">
              <w:rPr>
                <w:b/>
              </w:rPr>
              <w:t>Plan of Action</w:t>
            </w:r>
          </w:p>
        </w:tc>
        <w:tc>
          <w:tcPr>
            <w:tcW w:w="6085" w:type="dxa"/>
          </w:tcPr>
          <w:p w14:paraId="40FFDC8C" w14:textId="77777777" w:rsidR="002C3099" w:rsidRPr="002C3099" w:rsidRDefault="002C3099" w:rsidP="002C3099">
            <w:pPr>
              <w:jc w:val="center"/>
              <w:rPr>
                <w:b/>
              </w:rPr>
            </w:pPr>
            <w:r w:rsidRPr="002C3099">
              <w:rPr>
                <w:b/>
              </w:rPr>
              <w:t>Achievements/Outcomes</w:t>
            </w:r>
          </w:p>
        </w:tc>
      </w:tr>
      <w:tr w:rsidR="001C04A3" w14:paraId="1603D333" w14:textId="77777777" w:rsidTr="0003339D">
        <w:trPr>
          <w:trHeight w:val="521"/>
        </w:trPr>
        <w:tc>
          <w:tcPr>
            <w:tcW w:w="3000" w:type="dxa"/>
          </w:tcPr>
          <w:p w14:paraId="101F2ED9" w14:textId="77777777" w:rsidR="001C04A3" w:rsidRPr="00FC0F24" w:rsidRDefault="001C04A3" w:rsidP="002C3099">
            <w:r w:rsidRPr="00FC0F24">
              <w:t xml:space="preserve">Conduct of IQAC Meetings </w:t>
            </w:r>
          </w:p>
        </w:tc>
        <w:tc>
          <w:tcPr>
            <w:tcW w:w="6085" w:type="dxa"/>
          </w:tcPr>
          <w:p w14:paraId="1754E7F1" w14:textId="77777777" w:rsidR="001C04A3" w:rsidRPr="002D43AE" w:rsidRDefault="001C04A3" w:rsidP="002C3099">
            <w:r w:rsidRPr="002D43AE">
              <w:t xml:space="preserve">Two IQAC meetings were conducted </w:t>
            </w:r>
          </w:p>
          <w:p w14:paraId="2F52C95D" w14:textId="77777777" w:rsidR="001C04A3" w:rsidRPr="002D43AE" w:rsidRDefault="002D43AE" w:rsidP="002D43AE">
            <w:pPr>
              <w:pStyle w:val="ListParagraph"/>
              <w:numPr>
                <w:ilvl w:val="0"/>
                <w:numId w:val="7"/>
              </w:numPr>
              <w:ind w:left="211" w:hanging="270"/>
            </w:pPr>
            <w:r w:rsidRPr="002D43AE">
              <w:t>27</w:t>
            </w:r>
            <w:r w:rsidRPr="002D43AE">
              <w:rPr>
                <w:vertAlign w:val="superscript"/>
              </w:rPr>
              <w:t>th</w:t>
            </w:r>
            <w:r w:rsidRPr="002D43AE">
              <w:t xml:space="preserve"> July, 2018 &amp; </w:t>
            </w:r>
            <w:r w:rsidR="001C04A3" w:rsidRPr="002D43AE">
              <w:t>(i</w:t>
            </w:r>
            <w:r w:rsidRPr="002D43AE">
              <w:t>i</w:t>
            </w:r>
            <w:r w:rsidR="001C04A3" w:rsidRPr="002D43AE">
              <w:t xml:space="preserve">) </w:t>
            </w:r>
            <w:r w:rsidR="00A80D17" w:rsidRPr="002D43AE">
              <w:t>30</w:t>
            </w:r>
            <w:r w:rsidR="001C04A3" w:rsidRPr="002D43AE">
              <w:rPr>
                <w:vertAlign w:val="superscript"/>
              </w:rPr>
              <w:t>th</w:t>
            </w:r>
            <w:r w:rsidR="001C04A3" w:rsidRPr="002D43AE">
              <w:t xml:space="preserve"> </w:t>
            </w:r>
            <w:r w:rsidR="00A80D17" w:rsidRPr="002D43AE">
              <w:t>January</w:t>
            </w:r>
            <w:r w:rsidR="001C04A3" w:rsidRPr="002D43AE">
              <w:t>, 201</w:t>
            </w:r>
            <w:r w:rsidR="00A80D17" w:rsidRPr="002D43AE">
              <w:t>9</w:t>
            </w:r>
            <w:r w:rsidR="001C04A3" w:rsidRPr="002D43AE">
              <w:t xml:space="preserve"> </w:t>
            </w:r>
          </w:p>
        </w:tc>
      </w:tr>
      <w:tr w:rsidR="00F07814" w14:paraId="54BC6118" w14:textId="77777777" w:rsidTr="00F07814">
        <w:trPr>
          <w:trHeight w:val="800"/>
        </w:trPr>
        <w:tc>
          <w:tcPr>
            <w:tcW w:w="3000" w:type="dxa"/>
          </w:tcPr>
          <w:p w14:paraId="2BC9F9E9" w14:textId="77777777" w:rsidR="00F07814" w:rsidRPr="00462D3E" w:rsidRDefault="00F07814" w:rsidP="00F07814">
            <w:r>
              <w:t xml:space="preserve">To form various Committees </w:t>
            </w:r>
          </w:p>
        </w:tc>
        <w:tc>
          <w:tcPr>
            <w:tcW w:w="6085" w:type="dxa"/>
          </w:tcPr>
          <w:p w14:paraId="7E8523D3" w14:textId="77777777" w:rsidR="00F07814" w:rsidRPr="002D43AE" w:rsidRDefault="00F65496" w:rsidP="00F65496">
            <w:pPr>
              <w:jc w:val="both"/>
              <w:rPr>
                <w:rFonts w:ascii="Calibri" w:eastAsia="Times New Roman" w:hAnsi="Calibri" w:cs="Times New Roman"/>
              </w:rPr>
            </w:pPr>
            <w:r w:rsidRPr="002D43AE">
              <w:rPr>
                <w:rFonts w:ascii="Calibri" w:eastAsia="Times New Roman" w:hAnsi="Calibri" w:cs="Times New Roman"/>
              </w:rPr>
              <w:t>C</w:t>
            </w:r>
            <w:r w:rsidR="00F07814" w:rsidRPr="002D43AE">
              <w:rPr>
                <w:rFonts w:ascii="Calibri" w:eastAsia="Times New Roman" w:hAnsi="Calibri" w:cs="Times New Roman"/>
              </w:rPr>
              <w:t xml:space="preserve">ommittees were formed for the academic year 2018-2019. Conveners and members were appointed and duties were allotted for the </w:t>
            </w:r>
            <w:r w:rsidR="00F07814" w:rsidRPr="002D43AE">
              <w:t xml:space="preserve">smooth conduct of the college activities.  </w:t>
            </w:r>
          </w:p>
        </w:tc>
      </w:tr>
      <w:tr w:rsidR="00105514" w14:paraId="108EDDD5" w14:textId="77777777" w:rsidTr="00105514">
        <w:trPr>
          <w:trHeight w:val="863"/>
        </w:trPr>
        <w:tc>
          <w:tcPr>
            <w:tcW w:w="3000" w:type="dxa"/>
          </w:tcPr>
          <w:p w14:paraId="59E5B0E8" w14:textId="77777777" w:rsidR="0097614B" w:rsidRDefault="00105514" w:rsidP="0097614B">
            <w:pPr>
              <w:rPr>
                <w:rFonts w:ascii="Calibri" w:eastAsia="Times New Roman" w:hAnsi="Calibri" w:cs="Times New Roman"/>
              </w:rPr>
            </w:pPr>
            <w:r>
              <w:rPr>
                <w:rFonts w:ascii="Calibri" w:eastAsia="Times New Roman" w:hAnsi="Calibri" w:cs="Times New Roman"/>
              </w:rPr>
              <w:t xml:space="preserve">To prepare Teaching Plan , Teachers workload and appointment of  additional teachers as per the requirement </w:t>
            </w:r>
          </w:p>
          <w:p w14:paraId="5BC0904B" w14:textId="77777777" w:rsidR="00105514" w:rsidRDefault="0097614B" w:rsidP="0097614B">
            <w:pPr>
              <w:rPr>
                <w:rFonts w:ascii="Calibri" w:eastAsia="Times New Roman" w:hAnsi="Calibri" w:cs="Times New Roman"/>
              </w:rPr>
            </w:pPr>
            <w:r>
              <w:rPr>
                <w:rFonts w:ascii="Calibri" w:eastAsia="Times New Roman" w:hAnsi="Calibri" w:cs="Times New Roman"/>
              </w:rPr>
              <w:t>C</w:t>
            </w:r>
            <w:r w:rsidR="00105514">
              <w:rPr>
                <w:rFonts w:ascii="Calibri" w:eastAsia="Times New Roman" w:hAnsi="Calibri" w:cs="Times New Roman"/>
              </w:rPr>
              <w:t xml:space="preserve">onduct orientation for first year students   </w:t>
            </w:r>
          </w:p>
        </w:tc>
        <w:tc>
          <w:tcPr>
            <w:tcW w:w="6085" w:type="dxa"/>
          </w:tcPr>
          <w:p w14:paraId="056C6930" w14:textId="77777777" w:rsidR="00105514" w:rsidRDefault="00105514" w:rsidP="00105514">
            <w:pPr>
              <w:jc w:val="both"/>
              <w:rPr>
                <w:rFonts w:ascii="Calibri" w:eastAsia="Times New Roman" w:hAnsi="Calibri" w:cs="Times New Roman"/>
              </w:rPr>
            </w:pPr>
            <w:r>
              <w:rPr>
                <w:rFonts w:ascii="Calibri" w:eastAsia="Times New Roman" w:hAnsi="Calibri" w:cs="Times New Roman"/>
              </w:rPr>
              <w:t xml:space="preserve">Teaching Plan  and  Teachers workload is allowed </w:t>
            </w:r>
          </w:p>
          <w:p w14:paraId="2B0C050B" w14:textId="77777777" w:rsidR="00105514" w:rsidRDefault="00105514" w:rsidP="00105514">
            <w:pPr>
              <w:jc w:val="both"/>
              <w:rPr>
                <w:rFonts w:ascii="Calibri" w:eastAsia="Times New Roman" w:hAnsi="Calibri" w:cs="Times New Roman"/>
              </w:rPr>
            </w:pPr>
            <w:r>
              <w:rPr>
                <w:rFonts w:ascii="Calibri" w:eastAsia="Times New Roman" w:hAnsi="Calibri" w:cs="Times New Roman"/>
              </w:rPr>
              <w:t>Appointment of additional teachers as per the requirement are done.</w:t>
            </w:r>
          </w:p>
          <w:p w14:paraId="072A5017" w14:textId="77777777" w:rsidR="0097614B" w:rsidRDefault="0097614B" w:rsidP="00105514">
            <w:pPr>
              <w:jc w:val="both"/>
              <w:rPr>
                <w:rFonts w:ascii="Calibri" w:eastAsia="Times New Roman" w:hAnsi="Calibri" w:cs="Times New Roman"/>
              </w:rPr>
            </w:pPr>
          </w:p>
          <w:p w14:paraId="7D4F34B4" w14:textId="77777777" w:rsidR="0097614B" w:rsidRDefault="0097614B" w:rsidP="00105514">
            <w:pPr>
              <w:jc w:val="both"/>
              <w:rPr>
                <w:rFonts w:ascii="Calibri" w:eastAsia="Times New Roman" w:hAnsi="Calibri" w:cs="Times New Roman"/>
              </w:rPr>
            </w:pPr>
          </w:p>
          <w:p w14:paraId="62A5DFFD" w14:textId="77777777" w:rsidR="00105514" w:rsidRPr="00FC0F24" w:rsidRDefault="00105514" w:rsidP="00BB35E0">
            <w:pPr>
              <w:jc w:val="both"/>
              <w:rPr>
                <w:rFonts w:ascii="Calibri" w:eastAsia="Times New Roman" w:hAnsi="Calibri" w:cs="Times New Roman"/>
              </w:rPr>
            </w:pPr>
            <w:r>
              <w:rPr>
                <w:rFonts w:ascii="Calibri" w:eastAsia="Times New Roman" w:hAnsi="Calibri" w:cs="Times New Roman"/>
              </w:rPr>
              <w:t xml:space="preserve">Orientation </w:t>
            </w:r>
            <w:r w:rsidR="0097614B">
              <w:rPr>
                <w:rFonts w:ascii="Calibri" w:eastAsia="Times New Roman" w:hAnsi="Calibri" w:cs="Times New Roman"/>
              </w:rPr>
              <w:t>Programme for</w:t>
            </w:r>
            <w:r>
              <w:rPr>
                <w:rFonts w:ascii="Calibri" w:eastAsia="Times New Roman" w:hAnsi="Calibri" w:cs="Times New Roman"/>
              </w:rPr>
              <w:t xml:space="preserve"> first year students is conducted.</w:t>
            </w:r>
          </w:p>
        </w:tc>
      </w:tr>
      <w:tr w:rsidR="00F07814" w14:paraId="7D077403" w14:textId="77777777" w:rsidTr="00B9456A">
        <w:trPr>
          <w:trHeight w:val="1673"/>
        </w:trPr>
        <w:tc>
          <w:tcPr>
            <w:tcW w:w="3000" w:type="dxa"/>
          </w:tcPr>
          <w:p w14:paraId="53E0DD97" w14:textId="77777777" w:rsidR="00F07814" w:rsidRPr="00FC0F24" w:rsidRDefault="00F07814" w:rsidP="00F07814">
            <w:pPr>
              <w:rPr>
                <w:rFonts w:ascii="Calibri" w:eastAsia="Times New Roman" w:hAnsi="Calibri" w:cs="Times New Roman"/>
              </w:rPr>
            </w:pPr>
            <w:r>
              <w:rPr>
                <w:rFonts w:ascii="Calibri" w:eastAsia="Times New Roman" w:hAnsi="Calibri" w:cs="Times New Roman"/>
              </w:rPr>
              <w:t>To gather suggestions and plan from Faculty, management   and various stakehold</w:t>
            </w:r>
            <w:r w:rsidR="00B9456A">
              <w:rPr>
                <w:rFonts w:ascii="Calibri" w:eastAsia="Times New Roman" w:hAnsi="Calibri" w:cs="Times New Roman"/>
              </w:rPr>
              <w:t>er</w:t>
            </w:r>
            <w:r>
              <w:rPr>
                <w:rFonts w:ascii="Calibri" w:eastAsia="Times New Roman" w:hAnsi="Calibri" w:cs="Times New Roman"/>
              </w:rPr>
              <w:t xml:space="preserve">s  </w:t>
            </w:r>
            <w:r w:rsidR="00B9456A">
              <w:rPr>
                <w:rFonts w:ascii="Calibri" w:eastAsia="Times New Roman" w:hAnsi="Calibri" w:cs="Times New Roman"/>
              </w:rPr>
              <w:t xml:space="preserve">for Grand Sliver Jubilee Celebrations of the college during academic year                       2018-2019. </w:t>
            </w:r>
          </w:p>
        </w:tc>
        <w:tc>
          <w:tcPr>
            <w:tcW w:w="6085" w:type="dxa"/>
          </w:tcPr>
          <w:p w14:paraId="74A1BFF2" w14:textId="77777777" w:rsidR="00C95582" w:rsidRDefault="00F07814" w:rsidP="00F07814">
            <w:pPr>
              <w:jc w:val="both"/>
              <w:rPr>
                <w:rFonts w:ascii="Calibri" w:eastAsia="Times New Roman" w:hAnsi="Calibri" w:cs="Times New Roman"/>
              </w:rPr>
            </w:pPr>
            <w:r w:rsidRPr="00FC0F24">
              <w:rPr>
                <w:rFonts w:ascii="Calibri" w:eastAsia="Times New Roman" w:hAnsi="Calibri" w:cs="Times New Roman"/>
              </w:rPr>
              <w:t>Annual planner is prepared</w:t>
            </w:r>
            <w:r w:rsidR="00B9456A">
              <w:rPr>
                <w:rFonts w:ascii="Calibri" w:eastAsia="Times New Roman" w:hAnsi="Calibri" w:cs="Times New Roman"/>
              </w:rPr>
              <w:t xml:space="preserve"> for college regular activities. </w:t>
            </w:r>
          </w:p>
          <w:p w14:paraId="7C4D9BCD" w14:textId="77777777" w:rsidR="00B9456A" w:rsidRDefault="00C95582" w:rsidP="00F07814">
            <w:pPr>
              <w:jc w:val="both"/>
              <w:rPr>
                <w:rFonts w:ascii="Calibri" w:eastAsia="Times New Roman" w:hAnsi="Calibri" w:cs="Times New Roman"/>
              </w:rPr>
            </w:pPr>
            <w:r>
              <w:rPr>
                <w:rFonts w:ascii="Calibri" w:eastAsia="Times New Roman" w:hAnsi="Calibri" w:cs="Times New Roman"/>
              </w:rPr>
              <w:t>A part form college regular activities a</w:t>
            </w:r>
            <w:r w:rsidR="00B9456A">
              <w:rPr>
                <w:rFonts w:ascii="Calibri" w:eastAsia="Times New Roman" w:hAnsi="Calibri" w:cs="Times New Roman"/>
              </w:rPr>
              <w:t xml:space="preserve">ll the members discussed </w:t>
            </w:r>
            <w:r>
              <w:rPr>
                <w:rFonts w:ascii="Calibri" w:eastAsia="Times New Roman" w:hAnsi="Calibri" w:cs="Times New Roman"/>
              </w:rPr>
              <w:t xml:space="preserve">about </w:t>
            </w:r>
            <w:r w:rsidR="00B9456A">
              <w:rPr>
                <w:rFonts w:ascii="Calibri" w:eastAsia="Times New Roman" w:hAnsi="Calibri" w:cs="Times New Roman"/>
              </w:rPr>
              <w:t xml:space="preserve">the </w:t>
            </w:r>
            <w:r>
              <w:rPr>
                <w:rFonts w:ascii="Calibri" w:eastAsia="Times New Roman" w:hAnsi="Calibri" w:cs="Times New Roman"/>
              </w:rPr>
              <w:t xml:space="preserve">Plan of action for </w:t>
            </w:r>
            <w:r w:rsidR="00B9456A">
              <w:rPr>
                <w:rFonts w:ascii="Calibri" w:eastAsia="Times New Roman" w:hAnsi="Calibri" w:cs="Times New Roman"/>
              </w:rPr>
              <w:t>college Silver Jubilee celebrations Programme</w:t>
            </w:r>
            <w:r>
              <w:rPr>
                <w:rFonts w:ascii="Calibri" w:eastAsia="Times New Roman" w:hAnsi="Calibri" w:cs="Times New Roman"/>
              </w:rPr>
              <w:t>. Gave creative</w:t>
            </w:r>
            <w:r w:rsidR="00B9456A">
              <w:rPr>
                <w:rFonts w:ascii="Calibri" w:eastAsia="Times New Roman" w:hAnsi="Calibri" w:cs="Times New Roman"/>
              </w:rPr>
              <w:t xml:space="preserve"> ideas </w:t>
            </w:r>
            <w:r>
              <w:rPr>
                <w:rFonts w:ascii="Calibri" w:eastAsia="Times New Roman" w:hAnsi="Calibri" w:cs="Times New Roman"/>
              </w:rPr>
              <w:t xml:space="preserve">through PPT presentation </w:t>
            </w:r>
            <w:r w:rsidR="00B9456A">
              <w:rPr>
                <w:rFonts w:ascii="Calibri" w:eastAsia="Times New Roman" w:hAnsi="Calibri" w:cs="Times New Roman"/>
              </w:rPr>
              <w:t xml:space="preserve">and presented budget for grand celebrations. The management sanctioned the </w:t>
            </w:r>
            <w:r>
              <w:rPr>
                <w:rFonts w:ascii="Calibri" w:eastAsia="Times New Roman" w:hAnsi="Calibri" w:cs="Times New Roman"/>
              </w:rPr>
              <w:t>budget.</w:t>
            </w:r>
          </w:p>
          <w:p w14:paraId="485EEF19" w14:textId="77777777" w:rsidR="00B9456A" w:rsidRPr="00FC0F24" w:rsidRDefault="00C95582" w:rsidP="00C95582">
            <w:pPr>
              <w:jc w:val="both"/>
              <w:rPr>
                <w:rFonts w:ascii="Calibri" w:eastAsia="Times New Roman" w:hAnsi="Calibri" w:cs="Times New Roman"/>
              </w:rPr>
            </w:pPr>
            <w:r>
              <w:rPr>
                <w:rFonts w:ascii="Calibri" w:eastAsia="Times New Roman" w:hAnsi="Calibri" w:cs="Times New Roman"/>
              </w:rPr>
              <w:t>Preparing Notices, Programme copies of  all the Silver Jubilee Events, fixing dates and booking venue, inviting guests etc. duties are allotted to concern staff members and students</w:t>
            </w:r>
          </w:p>
        </w:tc>
      </w:tr>
      <w:tr w:rsidR="00F07814" w14:paraId="7B5E4CD9" w14:textId="77777777" w:rsidTr="00B9456A">
        <w:trPr>
          <w:trHeight w:val="683"/>
        </w:trPr>
        <w:tc>
          <w:tcPr>
            <w:tcW w:w="3000" w:type="dxa"/>
          </w:tcPr>
          <w:p w14:paraId="21FA8071" w14:textId="77777777" w:rsidR="00F07814" w:rsidRPr="00C95582" w:rsidRDefault="00B9456A" w:rsidP="0028618D">
            <w:pPr>
              <w:rPr>
                <w:rFonts w:eastAsia="Times New Roman" w:cstheme="minorHAnsi"/>
              </w:rPr>
            </w:pPr>
            <w:r w:rsidRPr="00C95582">
              <w:rPr>
                <w:rFonts w:eastAsia="Times New Roman" w:cstheme="minorHAnsi"/>
              </w:rPr>
              <w:t xml:space="preserve">To </w:t>
            </w:r>
            <w:r w:rsidR="0028618D">
              <w:rPr>
                <w:rFonts w:eastAsia="Times New Roman" w:cstheme="minorHAnsi"/>
              </w:rPr>
              <w:t>build</w:t>
            </w:r>
            <w:r w:rsidRPr="00C95582">
              <w:rPr>
                <w:rFonts w:eastAsia="Times New Roman" w:cstheme="minorHAnsi"/>
              </w:rPr>
              <w:t xml:space="preserve"> </w:t>
            </w:r>
            <w:r w:rsidRPr="00C95582">
              <w:rPr>
                <w:rFonts w:cstheme="minorHAnsi"/>
                <w:bCs/>
                <w:color w:val="333333"/>
                <w:shd w:val="clear" w:color="auto" w:fill="FFFFFF"/>
              </w:rPr>
              <w:t>Multi-Purpose Sports Ground Turf</w:t>
            </w:r>
            <w:r w:rsidR="00C95582" w:rsidRPr="00C95582">
              <w:rPr>
                <w:rFonts w:cstheme="minorHAnsi"/>
                <w:color w:val="333333"/>
                <w:shd w:val="clear" w:color="auto" w:fill="FFFFFF"/>
              </w:rPr>
              <w:t xml:space="preserve"> at college P</w:t>
            </w:r>
            <w:r w:rsidR="0028618D">
              <w:rPr>
                <w:rFonts w:cstheme="minorHAnsi"/>
                <w:color w:val="333333"/>
                <w:shd w:val="clear" w:color="auto" w:fill="FFFFFF"/>
              </w:rPr>
              <w:t>lay</w:t>
            </w:r>
            <w:r w:rsidR="00C95582" w:rsidRPr="00C95582">
              <w:rPr>
                <w:rFonts w:cstheme="minorHAnsi"/>
                <w:color w:val="333333"/>
                <w:shd w:val="clear" w:color="auto" w:fill="FFFFFF"/>
              </w:rPr>
              <w:t xml:space="preserve"> Ground </w:t>
            </w:r>
          </w:p>
        </w:tc>
        <w:tc>
          <w:tcPr>
            <w:tcW w:w="6085" w:type="dxa"/>
          </w:tcPr>
          <w:p w14:paraId="221E3184" w14:textId="77777777" w:rsidR="00F07814" w:rsidRDefault="00C95582" w:rsidP="00C95582">
            <w:pPr>
              <w:jc w:val="both"/>
            </w:pPr>
            <w:r>
              <w:t xml:space="preserve">Sports Turf is build and Annual sports for two days is also started. </w:t>
            </w:r>
          </w:p>
        </w:tc>
      </w:tr>
      <w:tr w:rsidR="00C95582" w14:paraId="04DDF1A9" w14:textId="77777777" w:rsidTr="000F032E">
        <w:trPr>
          <w:trHeight w:val="593"/>
        </w:trPr>
        <w:tc>
          <w:tcPr>
            <w:tcW w:w="3000" w:type="dxa"/>
          </w:tcPr>
          <w:p w14:paraId="6BB70E00" w14:textId="77777777" w:rsidR="00C95582" w:rsidRDefault="00C95582" w:rsidP="00C95582">
            <w:r>
              <w:t xml:space="preserve"> Preparation and submission of date to AISHE and MIS </w:t>
            </w:r>
          </w:p>
        </w:tc>
        <w:tc>
          <w:tcPr>
            <w:tcW w:w="6085" w:type="dxa"/>
          </w:tcPr>
          <w:p w14:paraId="68A108DD" w14:textId="77777777" w:rsidR="00C95582" w:rsidRDefault="00C95582" w:rsidP="00C95582">
            <w:pPr>
              <w:pStyle w:val="ListParagraph"/>
              <w:tabs>
                <w:tab w:val="left" w:pos="2605"/>
              </w:tabs>
              <w:ind w:left="-59"/>
              <w:rPr>
                <w:rFonts w:eastAsia="Times New Roman"/>
              </w:rPr>
            </w:pPr>
            <w:r>
              <w:rPr>
                <w:rFonts w:eastAsia="Times New Roman"/>
              </w:rPr>
              <w:t xml:space="preserve">Submitted date in </w:t>
            </w:r>
            <w:r>
              <w:t xml:space="preserve">AISHE and MIS Web portal </w:t>
            </w:r>
          </w:p>
        </w:tc>
      </w:tr>
      <w:tr w:rsidR="00C95582" w:rsidRPr="00462D3E" w14:paraId="03BCEBAD" w14:textId="77777777" w:rsidTr="00F6659D">
        <w:trPr>
          <w:trHeight w:val="503"/>
        </w:trPr>
        <w:tc>
          <w:tcPr>
            <w:tcW w:w="3000" w:type="dxa"/>
          </w:tcPr>
          <w:p w14:paraId="518C9F09" w14:textId="77777777" w:rsidR="00C95582" w:rsidRPr="00FC0FCC" w:rsidRDefault="00C95582" w:rsidP="00FC0FCC">
            <w:pPr>
              <w:pStyle w:val="BodyText"/>
              <w:rPr>
                <w:rFonts w:asciiTheme="minorHAnsi" w:hAnsiTheme="minorHAnsi" w:cstheme="minorHAnsi"/>
                <w:b w:val="0"/>
                <w:sz w:val="22"/>
                <w:szCs w:val="22"/>
              </w:rPr>
            </w:pPr>
            <w:r w:rsidRPr="00FC0FCC">
              <w:rPr>
                <w:rFonts w:asciiTheme="minorHAnsi" w:hAnsiTheme="minorHAnsi" w:cstheme="minorHAnsi"/>
                <w:b w:val="0"/>
                <w:sz w:val="22"/>
                <w:szCs w:val="22"/>
              </w:rPr>
              <w:t>Preparation and submission of the AQAR 2018-2019.</w:t>
            </w:r>
          </w:p>
        </w:tc>
        <w:tc>
          <w:tcPr>
            <w:tcW w:w="6085" w:type="dxa"/>
          </w:tcPr>
          <w:p w14:paraId="1ABDF06B" w14:textId="77777777" w:rsidR="00C95582" w:rsidRDefault="00C95582" w:rsidP="00C95582">
            <w:pPr>
              <w:pStyle w:val="ListParagraph"/>
              <w:tabs>
                <w:tab w:val="left" w:pos="2605"/>
              </w:tabs>
              <w:ind w:left="-59"/>
              <w:rPr>
                <w:rFonts w:eastAsia="Times New Roman"/>
              </w:rPr>
            </w:pPr>
            <w:r>
              <w:rPr>
                <w:rFonts w:eastAsia="Times New Roman"/>
              </w:rPr>
              <w:t xml:space="preserve">Faculty sensitization programs about AQAR submission were conducted and data collected under various criteria for the submission </w:t>
            </w:r>
          </w:p>
        </w:tc>
      </w:tr>
      <w:tr w:rsidR="00C95582" w:rsidRPr="00B55590" w14:paraId="5D2F8F83" w14:textId="77777777" w:rsidTr="002235B3">
        <w:trPr>
          <w:trHeight w:val="1052"/>
        </w:trPr>
        <w:tc>
          <w:tcPr>
            <w:tcW w:w="3000" w:type="dxa"/>
          </w:tcPr>
          <w:p w14:paraId="01AA052C" w14:textId="77777777" w:rsidR="00C95582" w:rsidRPr="000F032E" w:rsidRDefault="000F032E" w:rsidP="00C95582">
            <w:r w:rsidRPr="000F032E">
              <w:t>To discuss about the progress of Online Admission Process.</w:t>
            </w:r>
          </w:p>
        </w:tc>
        <w:tc>
          <w:tcPr>
            <w:tcW w:w="6085" w:type="dxa"/>
          </w:tcPr>
          <w:p w14:paraId="72951ABC" w14:textId="77777777" w:rsidR="0094535B" w:rsidRPr="002235B3" w:rsidRDefault="000F032E" w:rsidP="002235B3">
            <w:pPr>
              <w:pStyle w:val="ListParagraph"/>
              <w:tabs>
                <w:tab w:val="left" w:pos="2605"/>
              </w:tabs>
              <w:ind w:left="-59"/>
              <w:jc w:val="both"/>
              <w:rPr>
                <w:rFonts w:ascii="Arial" w:hAnsi="Arial" w:cs="Arial"/>
                <w:color w:val="202124"/>
                <w:shd w:val="clear" w:color="auto" w:fill="FFFFFF"/>
              </w:rPr>
            </w:pPr>
            <w:r>
              <w:rPr>
                <w:rFonts w:eastAsia="Times New Roman"/>
              </w:rPr>
              <w:t>The m</w:t>
            </w:r>
            <w:r w:rsidR="002235B3">
              <w:rPr>
                <w:rFonts w:eastAsia="Times New Roman"/>
              </w:rPr>
              <w:t xml:space="preserve">embers discussed about Software’s efficiency, related issues and also gave their suggestions to implement very few necessary changes are required in software for smooth admission process from next academic year that will help staff and students.    </w:t>
            </w:r>
          </w:p>
        </w:tc>
      </w:tr>
      <w:tr w:rsidR="00C95582" w:rsidRPr="00B55590" w14:paraId="3072C89A" w14:textId="77777777" w:rsidTr="0028618D">
        <w:trPr>
          <w:trHeight w:val="512"/>
        </w:trPr>
        <w:tc>
          <w:tcPr>
            <w:tcW w:w="3000" w:type="dxa"/>
          </w:tcPr>
          <w:p w14:paraId="04A18BA8" w14:textId="77777777" w:rsidR="00C95582" w:rsidRPr="000F032E" w:rsidRDefault="0028618D" w:rsidP="00C95582">
            <w:r>
              <w:t xml:space="preserve">Preparation of students Identity card </w:t>
            </w:r>
          </w:p>
        </w:tc>
        <w:tc>
          <w:tcPr>
            <w:tcW w:w="6085" w:type="dxa"/>
          </w:tcPr>
          <w:p w14:paraId="44775132" w14:textId="77777777" w:rsidR="00C95582" w:rsidRDefault="0028618D" w:rsidP="00105514">
            <w:pPr>
              <w:pStyle w:val="ListParagraph"/>
              <w:tabs>
                <w:tab w:val="left" w:pos="2605"/>
              </w:tabs>
              <w:ind w:left="-59"/>
              <w:rPr>
                <w:rFonts w:eastAsia="Times New Roman"/>
              </w:rPr>
            </w:pPr>
            <w:r>
              <w:rPr>
                <w:rFonts w:eastAsia="Times New Roman"/>
              </w:rPr>
              <w:t xml:space="preserve">Previously </w:t>
            </w:r>
            <w:r w:rsidR="00105514">
              <w:rPr>
                <w:rFonts w:eastAsia="Times New Roman"/>
              </w:rPr>
              <w:t>student’s</w:t>
            </w:r>
            <w:r>
              <w:rPr>
                <w:rFonts w:eastAsia="Times New Roman"/>
              </w:rPr>
              <w:t xml:space="preserve"> I</w:t>
            </w:r>
            <w:r w:rsidR="005C635C">
              <w:rPr>
                <w:rFonts w:eastAsia="Times New Roman"/>
              </w:rPr>
              <w:t>-</w:t>
            </w:r>
            <w:r>
              <w:rPr>
                <w:rFonts w:eastAsia="Times New Roman"/>
              </w:rPr>
              <w:t>card was issued by library department, but due to online admission process it can be done through outsourcing and will also help in timely distribution of I Card and biometric attenda</w:t>
            </w:r>
            <w:r w:rsidR="00105514">
              <w:rPr>
                <w:rFonts w:eastAsia="Times New Roman"/>
              </w:rPr>
              <w:t>n</w:t>
            </w:r>
            <w:r>
              <w:rPr>
                <w:rFonts w:eastAsia="Times New Roman"/>
              </w:rPr>
              <w:t xml:space="preserve">ce of students during every lectures. . </w:t>
            </w:r>
          </w:p>
        </w:tc>
      </w:tr>
      <w:tr w:rsidR="00C95582" w:rsidRPr="00B55590" w14:paraId="7C75E659" w14:textId="77777777" w:rsidTr="00F6659D">
        <w:trPr>
          <w:trHeight w:val="710"/>
        </w:trPr>
        <w:tc>
          <w:tcPr>
            <w:tcW w:w="3000" w:type="dxa"/>
          </w:tcPr>
          <w:p w14:paraId="3E8682D4" w14:textId="77777777" w:rsidR="00C95582" w:rsidRDefault="00C95582" w:rsidP="0028618D">
            <w:pPr>
              <w:ind w:left="-30" w:hanging="90"/>
            </w:pPr>
            <w:r>
              <w:t xml:space="preserve"> Feedback analysis from students </w:t>
            </w:r>
          </w:p>
        </w:tc>
        <w:tc>
          <w:tcPr>
            <w:tcW w:w="6085" w:type="dxa"/>
          </w:tcPr>
          <w:p w14:paraId="4955D269" w14:textId="77777777" w:rsidR="00C95582" w:rsidRPr="00A6541F" w:rsidRDefault="00A6541F" w:rsidP="00A6541F">
            <w:pPr>
              <w:tabs>
                <w:tab w:val="left" w:pos="2605"/>
              </w:tabs>
              <w:rPr>
                <w:rFonts w:eastAsia="Times New Roman"/>
              </w:rPr>
            </w:pPr>
            <w:r>
              <w:rPr>
                <w:rFonts w:eastAsia="Times New Roman"/>
              </w:rPr>
              <w:t xml:space="preserve">Feedback forms filled by the students, analysed and reviews of the students were given to faculty members for improvement and implementation in different areas. </w:t>
            </w:r>
          </w:p>
        </w:tc>
      </w:tr>
      <w:tr w:rsidR="00C95582" w:rsidRPr="00B55590" w14:paraId="6084FCA0" w14:textId="77777777" w:rsidTr="00F6659D">
        <w:trPr>
          <w:trHeight w:val="710"/>
        </w:trPr>
        <w:tc>
          <w:tcPr>
            <w:tcW w:w="3000" w:type="dxa"/>
          </w:tcPr>
          <w:p w14:paraId="5212ED3A" w14:textId="77777777" w:rsidR="00C95582" w:rsidRDefault="00C95582" w:rsidP="00C95582">
            <w:r>
              <w:t>To form student Council</w:t>
            </w:r>
          </w:p>
        </w:tc>
        <w:tc>
          <w:tcPr>
            <w:tcW w:w="6085" w:type="dxa"/>
          </w:tcPr>
          <w:p w14:paraId="3B239E84" w14:textId="77777777" w:rsidR="00C95582" w:rsidRDefault="00C95582" w:rsidP="00C95582">
            <w:pPr>
              <w:pStyle w:val="ListParagraph"/>
              <w:tabs>
                <w:tab w:val="left" w:pos="2605"/>
              </w:tabs>
              <w:ind w:left="-59"/>
              <w:rPr>
                <w:rFonts w:eastAsia="Times New Roman"/>
              </w:rPr>
            </w:pPr>
            <w:r>
              <w:rPr>
                <w:rFonts w:eastAsia="Times New Roman"/>
              </w:rPr>
              <w:t xml:space="preserve">Student’s council is formed as per the UGC guidelines. The election was conducted for the representative body of the students </w:t>
            </w:r>
          </w:p>
        </w:tc>
      </w:tr>
      <w:tr w:rsidR="00C95582" w:rsidRPr="00B55590" w14:paraId="2BC34C5B" w14:textId="77777777" w:rsidTr="00C248FA">
        <w:trPr>
          <w:trHeight w:val="350"/>
        </w:trPr>
        <w:tc>
          <w:tcPr>
            <w:tcW w:w="3000" w:type="dxa"/>
          </w:tcPr>
          <w:p w14:paraId="68DC7BAF" w14:textId="77777777" w:rsidR="00C95582" w:rsidRPr="00C248FA" w:rsidRDefault="00C95582" w:rsidP="00C95582">
            <w:pPr>
              <w:rPr>
                <w:rFonts w:ascii="Calibri" w:eastAsia="Times New Roman" w:hAnsi="Calibri" w:cs="Times New Roman"/>
              </w:rPr>
            </w:pPr>
            <w:r w:rsidRPr="00C248FA">
              <w:rPr>
                <w:rFonts w:ascii="Calibri" w:eastAsia="Times New Roman" w:hAnsi="Calibri" w:cs="Times New Roman"/>
              </w:rPr>
              <w:t>Examination reforms</w:t>
            </w:r>
          </w:p>
        </w:tc>
        <w:tc>
          <w:tcPr>
            <w:tcW w:w="6085" w:type="dxa"/>
          </w:tcPr>
          <w:p w14:paraId="6D81E88D" w14:textId="77777777" w:rsidR="00C95582" w:rsidRPr="00C248FA" w:rsidRDefault="00514F93" w:rsidP="0028618D">
            <w:pPr>
              <w:jc w:val="both"/>
            </w:pPr>
            <w:r>
              <w:t xml:space="preserve">Examination department with faculty members conducted regular meetings for exam work </w:t>
            </w:r>
            <w:r w:rsidR="009C65C6">
              <w:t xml:space="preserve">as per the Mumbai University guidelines. </w:t>
            </w:r>
          </w:p>
        </w:tc>
      </w:tr>
      <w:tr w:rsidR="00C95582" w:rsidRPr="00B55590" w14:paraId="1CBD8B46" w14:textId="77777777" w:rsidTr="00F65496">
        <w:trPr>
          <w:trHeight w:val="1313"/>
        </w:trPr>
        <w:tc>
          <w:tcPr>
            <w:tcW w:w="3000" w:type="dxa"/>
          </w:tcPr>
          <w:p w14:paraId="7E54FE85" w14:textId="77777777" w:rsidR="00C95582" w:rsidRPr="00A6541F" w:rsidRDefault="0028618D" w:rsidP="00F65496">
            <w:pPr>
              <w:ind w:hanging="30"/>
              <w:jc w:val="both"/>
            </w:pPr>
            <w:r w:rsidRPr="00A6541F">
              <w:t xml:space="preserve">To discuss about impact of autonomy of the neighbouring colleges which </w:t>
            </w:r>
            <w:r w:rsidR="00F65496">
              <w:t xml:space="preserve">has affected the </w:t>
            </w:r>
            <w:r w:rsidRPr="00A6541F">
              <w:t xml:space="preserve"> admission</w:t>
            </w:r>
            <w:r w:rsidR="00F65496">
              <w:t>s</w:t>
            </w:r>
            <w:r w:rsidRPr="00A6541F">
              <w:t xml:space="preserve"> of the </w:t>
            </w:r>
            <w:r w:rsidR="00A6541F">
              <w:t xml:space="preserve">B.Com programme </w:t>
            </w:r>
          </w:p>
        </w:tc>
        <w:tc>
          <w:tcPr>
            <w:tcW w:w="6085" w:type="dxa"/>
          </w:tcPr>
          <w:p w14:paraId="1DB52EC0" w14:textId="77777777" w:rsidR="00C95582" w:rsidRDefault="00A6541F" w:rsidP="00A6541F">
            <w:pPr>
              <w:jc w:val="both"/>
            </w:pPr>
            <w:r>
              <w:rPr>
                <w:rFonts w:ascii="Calibri" w:eastAsia="Times New Roman" w:hAnsi="Calibri" w:cs="Times New Roman"/>
              </w:rPr>
              <w:t xml:space="preserve">It is suggested that </w:t>
            </w:r>
            <w:r w:rsidRPr="00A6541F">
              <w:t xml:space="preserve">we have to observe the impact of autonomy of neighbouring colleges but that is also a reason that </w:t>
            </w:r>
            <w:r>
              <w:t xml:space="preserve">demand for </w:t>
            </w:r>
            <w:r w:rsidRPr="00A6541F">
              <w:t xml:space="preserve">increased no. of </w:t>
            </w:r>
            <w:r>
              <w:t xml:space="preserve">Professional </w:t>
            </w:r>
            <w:r w:rsidRPr="00A6541F">
              <w:t>Courses</w:t>
            </w:r>
            <w:r>
              <w:t xml:space="preserve"> in the students. </w:t>
            </w:r>
            <w:r w:rsidRPr="00A6541F">
              <w:t xml:space="preserve"> </w:t>
            </w:r>
          </w:p>
          <w:p w14:paraId="4ACF4E19" w14:textId="77777777" w:rsidR="0097614B" w:rsidRDefault="0097614B" w:rsidP="00A6541F">
            <w:pPr>
              <w:jc w:val="both"/>
            </w:pPr>
          </w:p>
          <w:p w14:paraId="0DF3E077" w14:textId="77777777" w:rsidR="0097614B" w:rsidRDefault="0097614B" w:rsidP="00A6541F">
            <w:pPr>
              <w:jc w:val="both"/>
            </w:pPr>
          </w:p>
          <w:p w14:paraId="5FF6DE5D" w14:textId="77777777" w:rsidR="0097614B" w:rsidRPr="00FC0F24" w:rsidRDefault="0097614B" w:rsidP="00A6541F">
            <w:pPr>
              <w:jc w:val="both"/>
              <w:rPr>
                <w:rFonts w:ascii="Calibri" w:eastAsia="Times New Roman" w:hAnsi="Calibri" w:cs="Times New Roman"/>
              </w:rPr>
            </w:pPr>
          </w:p>
        </w:tc>
      </w:tr>
      <w:tr w:rsidR="00C95582" w:rsidRPr="00B55590" w14:paraId="25E6DF23" w14:textId="77777777" w:rsidTr="00C248FA">
        <w:trPr>
          <w:trHeight w:val="350"/>
        </w:trPr>
        <w:tc>
          <w:tcPr>
            <w:tcW w:w="3000" w:type="dxa"/>
          </w:tcPr>
          <w:p w14:paraId="2E94CF14" w14:textId="77777777" w:rsidR="00C95582" w:rsidRPr="0097614B" w:rsidRDefault="00F65496" w:rsidP="00C95582">
            <w:pPr>
              <w:rPr>
                <w:rFonts w:ascii="Calibri" w:eastAsia="Times New Roman" w:hAnsi="Calibri" w:cs="Times New Roman"/>
              </w:rPr>
            </w:pPr>
            <w:r w:rsidRPr="0097614B">
              <w:lastRenderedPageBreak/>
              <w:t>To discuss about students’ attendance in the class</w:t>
            </w:r>
          </w:p>
        </w:tc>
        <w:tc>
          <w:tcPr>
            <w:tcW w:w="6085" w:type="dxa"/>
          </w:tcPr>
          <w:p w14:paraId="1DD8F328" w14:textId="77777777" w:rsidR="0097614B" w:rsidRPr="0097614B" w:rsidRDefault="0097614B" w:rsidP="0097614B">
            <w:pPr>
              <w:ind w:left="90"/>
              <w:jc w:val="both"/>
            </w:pPr>
            <w:r w:rsidRPr="0097614B">
              <w:t xml:space="preserve">In order to improve attendance of the students in the class </w:t>
            </w:r>
            <w:r w:rsidR="00514F93" w:rsidRPr="0097614B">
              <w:t xml:space="preserve">following </w:t>
            </w:r>
            <w:r w:rsidR="00514F93">
              <w:t>tasks were undertaken</w:t>
            </w:r>
            <w:r w:rsidRPr="0097614B">
              <w:t xml:space="preserve">. </w:t>
            </w:r>
          </w:p>
          <w:p w14:paraId="26F5048C" w14:textId="77777777" w:rsidR="00514F93" w:rsidRDefault="00514F93" w:rsidP="00514F93">
            <w:pPr>
              <w:pStyle w:val="ListParagraph"/>
              <w:numPr>
                <w:ilvl w:val="0"/>
                <w:numId w:val="4"/>
              </w:numPr>
              <w:ind w:left="0" w:hanging="509"/>
              <w:jc w:val="both"/>
            </w:pPr>
            <w:r>
              <w:t>(</w:t>
            </w:r>
            <w:proofErr w:type="spellStart"/>
            <w:r>
              <w:t>i</w:t>
            </w:r>
            <w:proofErr w:type="spellEnd"/>
            <w:r>
              <w:t>)</w:t>
            </w:r>
            <w:r w:rsidR="0097614B" w:rsidRPr="0097614B">
              <w:t xml:space="preserve">  </w:t>
            </w:r>
            <w:r>
              <w:t xml:space="preserve">Timely issue of </w:t>
            </w:r>
            <w:r w:rsidRPr="0097614B">
              <w:t>Identity</w:t>
            </w:r>
            <w:r w:rsidR="0097614B" w:rsidRPr="0097614B">
              <w:t xml:space="preserve"> Cards so  that attendance can be </w:t>
            </w:r>
          </w:p>
          <w:p w14:paraId="20BC3F7C" w14:textId="77777777" w:rsidR="0097614B" w:rsidRDefault="00514F93" w:rsidP="00514F93">
            <w:pPr>
              <w:pStyle w:val="ListParagraph"/>
              <w:numPr>
                <w:ilvl w:val="0"/>
                <w:numId w:val="4"/>
              </w:numPr>
              <w:ind w:left="0" w:hanging="509"/>
              <w:jc w:val="both"/>
            </w:pPr>
            <w:r>
              <w:t xml:space="preserve">       </w:t>
            </w:r>
            <w:r w:rsidR="0097614B" w:rsidRPr="0097614B">
              <w:t xml:space="preserve">monitored </w:t>
            </w:r>
            <w:r>
              <w:t>regularly</w:t>
            </w:r>
            <w:r w:rsidR="0097614B" w:rsidRPr="0097614B">
              <w:t>.</w:t>
            </w:r>
          </w:p>
          <w:p w14:paraId="70DC3C9B" w14:textId="77777777" w:rsidR="0097614B" w:rsidRDefault="00514F93" w:rsidP="00514F93">
            <w:pPr>
              <w:pStyle w:val="ListParagraph"/>
              <w:numPr>
                <w:ilvl w:val="0"/>
                <w:numId w:val="4"/>
              </w:numPr>
              <w:ind w:left="0" w:hanging="509"/>
              <w:jc w:val="both"/>
            </w:pPr>
            <w:r>
              <w:t>(ii)</w:t>
            </w:r>
            <w:r w:rsidR="0097614B" w:rsidRPr="0097614B">
              <w:t>Regular messages should be sent to defaulters.</w:t>
            </w:r>
          </w:p>
          <w:p w14:paraId="4C0DE7DD" w14:textId="77777777" w:rsidR="00514F93" w:rsidRDefault="00514F93" w:rsidP="00514F93">
            <w:pPr>
              <w:pStyle w:val="ListParagraph"/>
              <w:numPr>
                <w:ilvl w:val="0"/>
                <w:numId w:val="4"/>
              </w:numPr>
              <w:ind w:left="0" w:hanging="509"/>
              <w:jc w:val="both"/>
            </w:pPr>
            <w:r>
              <w:t xml:space="preserve">(iii) </w:t>
            </w:r>
            <w:r w:rsidR="0097614B" w:rsidRPr="0097614B">
              <w:t xml:space="preserve">Teachers should declare in beginning of the term only, the </w:t>
            </w:r>
          </w:p>
          <w:p w14:paraId="4C84F64E" w14:textId="77777777" w:rsidR="0097614B" w:rsidRDefault="00514F93" w:rsidP="00514F93">
            <w:pPr>
              <w:pStyle w:val="ListParagraph"/>
              <w:numPr>
                <w:ilvl w:val="0"/>
                <w:numId w:val="4"/>
              </w:numPr>
              <w:ind w:left="0" w:hanging="509"/>
              <w:jc w:val="both"/>
            </w:pPr>
            <w:r>
              <w:t xml:space="preserve">       </w:t>
            </w:r>
            <w:r w:rsidR="0097614B" w:rsidRPr="0097614B">
              <w:t>importance of maintaining 75% attendance in each class.</w:t>
            </w:r>
          </w:p>
          <w:p w14:paraId="23E9F331" w14:textId="77777777" w:rsidR="00C95582" w:rsidRDefault="00514F93" w:rsidP="00514F93">
            <w:pPr>
              <w:pStyle w:val="ListParagraph"/>
              <w:numPr>
                <w:ilvl w:val="0"/>
                <w:numId w:val="4"/>
              </w:numPr>
              <w:ind w:left="0" w:hanging="509"/>
              <w:jc w:val="both"/>
            </w:pPr>
            <w:r>
              <w:t>(iv)</w:t>
            </w:r>
            <w:r w:rsidR="0097614B" w:rsidRPr="0097614B">
              <w:t xml:space="preserve">Regular defaulter lists could be put up on notice board. </w:t>
            </w:r>
          </w:p>
          <w:p w14:paraId="61236502" w14:textId="77777777" w:rsidR="00514F93" w:rsidRPr="0097614B" w:rsidRDefault="00514F93" w:rsidP="00514F93">
            <w:pPr>
              <w:pStyle w:val="ListParagraph"/>
              <w:numPr>
                <w:ilvl w:val="0"/>
                <w:numId w:val="4"/>
              </w:numPr>
              <w:ind w:left="0" w:hanging="509"/>
              <w:jc w:val="both"/>
            </w:pPr>
            <w:r>
              <w:t xml:space="preserve">(v) PTA meeting with </w:t>
            </w:r>
            <w:r w:rsidRPr="0097614B">
              <w:t>defaulter</w:t>
            </w:r>
            <w:r>
              <w:t xml:space="preserve"> student Parents and informing them regrading progress and attendance of their wards.</w:t>
            </w:r>
          </w:p>
        </w:tc>
      </w:tr>
      <w:tr w:rsidR="009C65C6" w:rsidRPr="00B55590" w14:paraId="629A9B58" w14:textId="77777777" w:rsidTr="00C248FA">
        <w:trPr>
          <w:trHeight w:val="350"/>
        </w:trPr>
        <w:tc>
          <w:tcPr>
            <w:tcW w:w="3000" w:type="dxa"/>
          </w:tcPr>
          <w:p w14:paraId="250AFA4A" w14:textId="77777777" w:rsidR="009C65C6" w:rsidRPr="00931B5C" w:rsidRDefault="009C65C6" w:rsidP="00931B5C">
            <w:r w:rsidRPr="00931B5C">
              <w:t>To discuss about anti</w:t>
            </w:r>
            <w:r w:rsidR="00931B5C" w:rsidRPr="00931B5C">
              <w:t>-</w:t>
            </w:r>
            <w:r w:rsidRPr="00931B5C">
              <w:t>social activities like  smoking and quarrels of students</w:t>
            </w:r>
            <w:r w:rsidR="00931B5C" w:rsidRPr="00931B5C">
              <w:t xml:space="preserve"> on parking of vehicles on the sides of the lane </w:t>
            </w:r>
            <w:r w:rsidRPr="00931B5C">
              <w:t xml:space="preserve">outside the college premises  </w:t>
            </w:r>
          </w:p>
        </w:tc>
        <w:tc>
          <w:tcPr>
            <w:tcW w:w="6085" w:type="dxa"/>
          </w:tcPr>
          <w:p w14:paraId="3130A1AE" w14:textId="77777777" w:rsidR="00931B5C" w:rsidRPr="00931B5C" w:rsidRDefault="00931B5C" w:rsidP="00931B5C">
            <w:pPr>
              <w:ind w:firstLine="31"/>
              <w:jc w:val="both"/>
            </w:pPr>
            <w:r w:rsidRPr="00931B5C">
              <w:t xml:space="preserve">It was suggested that student </w:t>
            </w:r>
            <w:proofErr w:type="spellStart"/>
            <w:r w:rsidRPr="00931B5C">
              <w:t>counselor</w:t>
            </w:r>
            <w:proofErr w:type="spellEnd"/>
            <w:r w:rsidRPr="00931B5C">
              <w:t xml:space="preserve"> could be involved to settle the issues.   </w:t>
            </w:r>
          </w:p>
          <w:p w14:paraId="31B75DEA" w14:textId="77777777" w:rsidR="009C65C6" w:rsidRPr="00931B5C" w:rsidRDefault="00931B5C" w:rsidP="00931B5C">
            <w:pPr>
              <w:jc w:val="both"/>
              <w:rPr>
                <w:sz w:val="28"/>
                <w:szCs w:val="28"/>
              </w:rPr>
            </w:pPr>
            <w:r w:rsidRPr="00931B5C">
              <w:t xml:space="preserve">Police Van could be asked for patrolling the area. </w:t>
            </w:r>
          </w:p>
        </w:tc>
      </w:tr>
      <w:tr w:rsidR="00931B5C" w:rsidRPr="00B55590" w14:paraId="5114D488" w14:textId="77777777" w:rsidTr="00C248FA">
        <w:trPr>
          <w:trHeight w:val="350"/>
        </w:trPr>
        <w:tc>
          <w:tcPr>
            <w:tcW w:w="3000" w:type="dxa"/>
          </w:tcPr>
          <w:p w14:paraId="604667CB" w14:textId="77777777" w:rsidR="00931B5C" w:rsidRPr="00931B5C" w:rsidRDefault="00931B5C" w:rsidP="00931B5C">
            <w:r w:rsidRPr="00931B5C">
              <w:t xml:space="preserve">To start MKS Management Centre </w:t>
            </w:r>
          </w:p>
        </w:tc>
        <w:tc>
          <w:tcPr>
            <w:tcW w:w="6085" w:type="dxa"/>
          </w:tcPr>
          <w:p w14:paraId="0808B502" w14:textId="77777777" w:rsidR="00931B5C" w:rsidRPr="00931B5C" w:rsidRDefault="00931B5C" w:rsidP="00931B5C">
            <w:pPr>
              <w:ind w:firstLine="31"/>
              <w:jc w:val="both"/>
            </w:pPr>
            <w:r w:rsidRPr="00931B5C">
              <w:t xml:space="preserve">The college has started executive diplomas and offering 4 diplomas under it. The MKS centre has signed MOUs with Microsoft and Google for various certification courses for the students.  </w:t>
            </w:r>
          </w:p>
        </w:tc>
      </w:tr>
      <w:tr w:rsidR="00931B5C" w:rsidRPr="00B55590" w14:paraId="234A75EE" w14:textId="77777777" w:rsidTr="00C248FA">
        <w:trPr>
          <w:trHeight w:val="350"/>
        </w:trPr>
        <w:tc>
          <w:tcPr>
            <w:tcW w:w="3000" w:type="dxa"/>
          </w:tcPr>
          <w:p w14:paraId="272A5833" w14:textId="77777777" w:rsidR="00931B5C" w:rsidRPr="00931B5C" w:rsidRDefault="00931B5C" w:rsidP="00931B5C">
            <w:pPr>
              <w:rPr>
                <w:sz w:val="20"/>
                <w:szCs w:val="20"/>
              </w:rPr>
            </w:pPr>
            <w:r w:rsidRPr="00931B5C">
              <w:rPr>
                <w:sz w:val="20"/>
                <w:szCs w:val="20"/>
              </w:rPr>
              <w:t>Proposal to start the new certificate courses</w:t>
            </w:r>
          </w:p>
        </w:tc>
        <w:tc>
          <w:tcPr>
            <w:tcW w:w="6085" w:type="dxa"/>
          </w:tcPr>
          <w:p w14:paraId="1E865A7F" w14:textId="77777777" w:rsidR="00931B5C" w:rsidRPr="007A3A56" w:rsidRDefault="00931B5C" w:rsidP="007A3A56">
            <w:pPr>
              <w:ind w:firstLine="31"/>
              <w:jc w:val="both"/>
            </w:pPr>
            <w:r w:rsidRPr="007A3A56">
              <w:t xml:space="preserve">Members invited suggestions to start various </w:t>
            </w:r>
            <w:r w:rsidR="007A3A56" w:rsidRPr="007A3A56">
              <w:t xml:space="preserve">new </w:t>
            </w:r>
            <w:r w:rsidRPr="007A3A56">
              <w:t xml:space="preserve">certificate courses for students form next academic year like Vedic Maths, GST, Tally, Rights of Women, Yoga among others. </w:t>
            </w:r>
            <w:proofErr w:type="spellStart"/>
            <w:r w:rsidRPr="007A3A56">
              <w:t>Bhagwad</w:t>
            </w:r>
            <w:proofErr w:type="spellEnd"/>
            <w:r w:rsidRPr="007A3A56">
              <w:t xml:space="preserve"> Gita and Modern Management, Gandhian values through stories, Amartya’s economics etc.   </w:t>
            </w:r>
            <w:r w:rsidRPr="007A3A56">
              <w:tab/>
            </w:r>
            <w:r w:rsidRPr="007A3A56">
              <w:tab/>
            </w:r>
          </w:p>
        </w:tc>
      </w:tr>
      <w:tr w:rsidR="007A3A56" w:rsidRPr="00B55590" w14:paraId="4EC1CE2C" w14:textId="77777777" w:rsidTr="00C248FA">
        <w:trPr>
          <w:trHeight w:val="350"/>
        </w:trPr>
        <w:tc>
          <w:tcPr>
            <w:tcW w:w="3000" w:type="dxa"/>
          </w:tcPr>
          <w:p w14:paraId="7A9B0359" w14:textId="77777777" w:rsidR="007A3A56" w:rsidRPr="007A3A56" w:rsidRDefault="007A3A56" w:rsidP="007A3A56">
            <w:r w:rsidRPr="007A3A56">
              <w:t xml:space="preserve">To conduct Intercollegiate Annual Job Fair for Degree college students </w:t>
            </w:r>
          </w:p>
        </w:tc>
        <w:tc>
          <w:tcPr>
            <w:tcW w:w="6085" w:type="dxa"/>
          </w:tcPr>
          <w:p w14:paraId="27DC7002" w14:textId="77777777" w:rsidR="007A3A56" w:rsidRPr="007A3A56" w:rsidRDefault="007A3A56" w:rsidP="007A3A56">
            <w:pPr>
              <w:ind w:firstLine="31"/>
              <w:jc w:val="both"/>
            </w:pPr>
            <w:r w:rsidRPr="007A3A56">
              <w:t xml:space="preserve">Intercollegiate Annual Job Fair for Degree college students was conducted and on campus interviews by the companies are invited to conduct interviews. </w:t>
            </w:r>
          </w:p>
        </w:tc>
      </w:tr>
      <w:tr w:rsidR="007A3A56" w:rsidRPr="00B55590" w14:paraId="03B79DCD" w14:textId="77777777" w:rsidTr="00C248FA">
        <w:trPr>
          <w:trHeight w:val="350"/>
        </w:trPr>
        <w:tc>
          <w:tcPr>
            <w:tcW w:w="3000" w:type="dxa"/>
          </w:tcPr>
          <w:p w14:paraId="7C0F58D4" w14:textId="77777777" w:rsidR="007A3A56" w:rsidRPr="00FC0F24" w:rsidRDefault="007A3A56" w:rsidP="007A3A56">
            <w:pPr>
              <w:tabs>
                <w:tab w:val="left" w:pos="8208"/>
              </w:tabs>
              <w:jc w:val="both"/>
              <w:rPr>
                <w:rFonts w:eastAsia="Times New Roman"/>
              </w:rPr>
            </w:pPr>
            <w:r>
              <w:rPr>
                <w:rFonts w:eastAsia="Times New Roman"/>
              </w:rPr>
              <w:t xml:space="preserve">To invite applications from student to apply  annual students </w:t>
            </w:r>
            <w:proofErr w:type="spellStart"/>
            <w:r>
              <w:rPr>
                <w:rFonts w:eastAsia="Times New Roman"/>
              </w:rPr>
              <w:t>freeship</w:t>
            </w:r>
            <w:proofErr w:type="spellEnd"/>
            <w:r>
              <w:rPr>
                <w:rFonts w:eastAsia="Times New Roman"/>
              </w:rPr>
              <w:t xml:space="preserve"> and scholarship to needy and deserving students </w:t>
            </w:r>
          </w:p>
        </w:tc>
        <w:tc>
          <w:tcPr>
            <w:tcW w:w="6085" w:type="dxa"/>
          </w:tcPr>
          <w:p w14:paraId="73CFBDF7" w14:textId="77777777" w:rsidR="007A3A56" w:rsidRPr="00FC0F24" w:rsidRDefault="007A3A56" w:rsidP="007A3A56">
            <w:pPr>
              <w:jc w:val="both"/>
              <w:rPr>
                <w:rFonts w:eastAsia="Times New Roman"/>
              </w:rPr>
            </w:pPr>
            <w:r>
              <w:rPr>
                <w:rFonts w:eastAsia="Times New Roman"/>
              </w:rPr>
              <w:t xml:space="preserve">Duly filled Application form are received from students and interview of students is conducted with committee and partial amount is allotted equally among </w:t>
            </w:r>
            <w:r w:rsidR="005A58E1">
              <w:rPr>
                <w:rFonts w:eastAsia="Times New Roman"/>
              </w:rPr>
              <w:t>the students</w:t>
            </w:r>
            <w:r>
              <w:rPr>
                <w:rFonts w:eastAsia="Times New Roman"/>
              </w:rPr>
              <w:t xml:space="preserve">.  </w:t>
            </w:r>
          </w:p>
        </w:tc>
      </w:tr>
      <w:tr w:rsidR="00201ED4" w:rsidRPr="00B55590" w14:paraId="7EC3CE1E" w14:textId="77777777" w:rsidTr="00201ED4">
        <w:trPr>
          <w:trHeight w:val="1970"/>
        </w:trPr>
        <w:tc>
          <w:tcPr>
            <w:tcW w:w="3000" w:type="dxa"/>
          </w:tcPr>
          <w:p w14:paraId="362D78B2" w14:textId="77777777" w:rsidR="00201ED4" w:rsidRDefault="00201ED4" w:rsidP="002D43AE">
            <w:pPr>
              <w:tabs>
                <w:tab w:val="left" w:pos="8208"/>
              </w:tabs>
              <w:rPr>
                <w:rFonts w:eastAsia="Times New Roman"/>
              </w:rPr>
            </w:pPr>
            <w:r>
              <w:rPr>
                <w:rFonts w:eastAsia="Times New Roman"/>
              </w:rPr>
              <w:t>To conduct faculty Development Programme  by IQAC</w:t>
            </w:r>
          </w:p>
        </w:tc>
        <w:tc>
          <w:tcPr>
            <w:tcW w:w="6085" w:type="dxa"/>
          </w:tcPr>
          <w:p w14:paraId="097C197D" w14:textId="77777777" w:rsidR="00201ED4" w:rsidRDefault="00201ED4" w:rsidP="007A3A56">
            <w:pPr>
              <w:jc w:val="both"/>
              <w:rPr>
                <w:rFonts w:eastAsia="Times New Roman"/>
              </w:rPr>
            </w:pPr>
            <w:r>
              <w:rPr>
                <w:rFonts w:eastAsia="Times New Roman"/>
              </w:rPr>
              <w:t xml:space="preserve">Five faculty Development Programme is conducted. </w:t>
            </w:r>
          </w:p>
          <w:p w14:paraId="78EA7532" w14:textId="77777777" w:rsidR="00201ED4" w:rsidRDefault="00201ED4" w:rsidP="00201ED4">
            <w:pPr>
              <w:pStyle w:val="BodyText"/>
              <w:rPr>
                <w:rFonts w:asciiTheme="minorHAnsi" w:hAnsiTheme="minorHAnsi" w:cstheme="minorHAnsi"/>
                <w:b w:val="0"/>
                <w:sz w:val="22"/>
                <w:szCs w:val="22"/>
              </w:rPr>
            </w:pPr>
            <w:r>
              <w:rPr>
                <w:rFonts w:asciiTheme="minorHAnsi" w:hAnsiTheme="minorHAnsi" w:cstheme="minorHAnsi"/>
                <w:b w:val="0"/>
                <w:sz w:val="22"/>
                <w:szCs w:val="22"/>
              </w:rPr>
              <w:t>(</w:t>
            </w:r>
            <w:proofErr w:type="spellStart"/>
            <w:r>
              <w:rPr>
                <w:rFonts w:asciiTheme="minorHAnsi" w:hAnsiTheme="minorHAnsi" w:cstheme="minorHAnsi"/>
                <w:b w:val="0"/>
                <w:sz w:val="22"/>
                <w:szCs w:val="22"/>
              </w:rPr>
              <w:t>i</w:t>
            </w:r>
            <w:proofErr w:type="spellEnd"/>
            <w:r>
              <w:rPr>
                <w:rFonts w:asciiTheme="minorHAnsi" w:hAnsiTheme="minorHAnsi" w:cstheme="minorHAnsi"/>
                <w:b w:val="0"/>
                <w:sz w:val="22"/>
                <w:szCs w:val="22"/>
              </w:rPr>
              <w:t xml:space="preserve">) </w:t>
            </w:r>
            <w:r w:rsidRPr="00201ED4">
              <w:rPr>
                <w:rFonts w:asciiTheme="minorHAnsi" w:hAnsiTheme="minorHAnsi" w:cstheme="minorHAnsi"/>
                <w:b w:val="0"/>
                <w:sz w:val="22"/>
                <w:szCs w:val="22"/>
              </w:rPr>
              <w:t>Faculty Development Program on ‘Process of Active Learning’</w:t>
            </w:r>
          </w:p>
          <w:p w14:paraId="559F067C" w14:textId="77777777" w:rsidR="00201ED4" w:rsidRDefault="00201ED4" w:rsidP="00201ED4">
            <w:pPr>
              <w:pStyle w:val="BodyText"/>
              <w:rPr>
                <w:rFonts w:asciiTheme="minorHAnsi" w:hAnsiTheme="minorHAnsi" w:cstheme="minorHAnsi"/>
                <w:b w:val="0"/>
                <w:sz w:val="22"/>
                <w:szCs w:val="22"/>
              </w:rPr>
            </w:pPr>
            <w:r>
              <w:rPr>
                <w:rFonts w:asciiTheme="minorHAnsi" w:hAnsiTheme="minorHAnsi" w:cstheme="minorHAnsi"/>
                <w:b w:val="0"/>
                <w:sz w:val="22"/>
                <w:szCs w:val="22"/>
              </w:rPr>
              <w:t>(ii</w:t>
            </w:r>
            <w:r w:rsidRPr="00201ED4">
              <w:rPr>
                <w:rFonts w:asciiTheme="minorHAnsi" w:hAnsiTheme="minorHAnsi" w:cstheme="minorHAnsi"/>
                <w:b w:val="0"/>
                <w:sz w:val="22"/>
                <w:szCs w:val="22"/>
              </w:rPr>
              <w:t xml:space="preserve">) Faculty Development Program on ‘Increase in Teacher </w:t>
            </w:r>
          </w:p>
          <w:p w14:paraId="50C89EAF" w14:textId="77777777" w:rsidR="00201ED4" w:rsidRDefault="00201ED4" w:rsidP="00201ED4">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     </w:t>
            </w:r>
            <w:r w:rsidRPr="00201ED4">
              <w:rPr>
                <w:rFonts w:asciiTheme="minorHAnsi" w:hAnsiTheme="minorHAnsi" w:cstheme="minorHAnsi"/>
                <w:b w:val="0"/>
                <w:sz w:val="22"/>
                <w:szCs w:val="22"/>
              </w:rPr>
              <w:t>Efficiency’</w:t>
            </w:r>
          </w:p>
          <w:p w14:paraId="3B7C7F09" w14:textId="77777777" w:rsidR="00201ED4" w:rsidRDefault="00201ED4" w:rsidP="00201ED4">
            <w:pPr>
              <w:pStyle w:val="BodyText"/>
              <w:rPr>
                <w:rFonts w:asciiTheme="minorHAnsi" w:hAnsiTheme="minorHAnsi" w:cstheme="minorHAnsi"/>
                <w:b w:val="0"/>
                <w:sz w:val="22"/>
                <w:szCs w:val="22"/>
              </w:rPr>
            </w:pPr>
            <w:r w:rsidRPr="00201ED4">
              <w:rPr>
                <w:rFonts w:asciiTheme="minorHAnsi" w:hAnsiTheme="minorHAnsi" w:cstheme="minorHAnsi"/>
                <w:b w:val="0"/>
                <w:sz w:val="22"/>
                <w:szCs w:val="22"/>
              </w:rPr>
              <w:t xml:space="preserve">(iii) Faculty Development Program on ‘Live Life King Size’ A heart </w:t>
            </w:r>
          </w:p>
          <w:p w14:paraId="32223F7B" w14:textId="77777777" w:rsidR="00201ED4" w:rsidRDefault="00201ED4" w:rsidP="00201ED4">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      </w:t>
            </w:r>
            <w:r w:rsidRPr="00201ED4">
              <w:rPr>
                <w:rFonts w:asciiTheme="minorHAnsi" w:hAnsiTheme="minorHAnsi" w:cstheme="minorHAnsi"/>
                <w:b w:val="0"/>
                <w:sz w:val="22"/>
                <w:szCs w:val="22"/>
              </w:rPr>
              <w:t>to heart talk</w:t>
            </w:r>
          </w:p>
          <w:p w14:paraId="66EA28E6" w14:textId="77777777" w:rsidR="00201ED4" w:rsidRDefault="00201ED4" w:rsidP="00201ED4">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(iv) </w:t>
            </w:r>
            <w:r w:rsidRPr="00201ED4">
              <w:rPr>
                <w:rFonts w:asciiTheme="minorHAnsi" w:hAnsiTheme="minorHAnsi" w:cstheme="minorHAnsi"/>
                <w:b w:val="0"/>
                <w:sz w:val="22"/>
                <w:szCs w:val="22"/>
              </w:rPr>
              <w:t>Faculty Development Program on</w:t>
            </w:r>
            <w:r>
              <w:rPr>
                <w:rFonts w:asciiTheme="minorHAnsi" w:hAnsiTheme="minorHAnsi" w:cstheme="minorHAnsi"/>
                <w:b w:val="0"/>
                <w:sz w:val="22"/>
                <w:szCs w:val="22"/>
              </w:rPr>
              <w:t xml:space="preserve"> ‘Investment Management</w:t>
            </w:r>
          </w:p>
          <w:p w14:paraId="402FE9E1" w14:textId="77777777" w:rsidR="00201ED4" w:rsidRDefault="00201ED4" w:rsidP="00201ED4">
            <w:pPr>
              <w:pStyle w:val="BodyText"/>
              <w:rPr>
                <w:rFonts w:asciiTheme="minorHAnsi" w:eastAsia="Times New Roman" w:hAnsiTheme="minorHAnsi" w:cstheme="minorHAnsi"/>
                <w:b w:val="0"/>
                <w:sz w:val="22"/>
                <w:szCs w:val="22"/>
              </w:rPr>
            </w:pPr>
            <w:r>
              <w:rPr>
                <w:rFonts w:asciiTheme="minorHAnsi" w:hAnsiTheme="minorHAnsi" w:cstheme="minorHAnsi"/>
                <w:b w:val="0"/>
                <w:sz w:val="22"/>
                <w:szCs w:val="22"/>
              </w:rPr>
              <w:t xml:space="preserve">(v)  </w:t>
            </w:r>
            <w:r w:rsidRPr="00201ED4">
              <w:rPr>
                <w:rFonts w:asciiTheme="minorHAnsi" w:hAnsiTheme="minorHAnsi" w:cstheme="minorHAnsi"/>
                <w:b w:val="0"/>
                <w:sz w:val="22"/>
                <w:szCs w:val="22"/>
              </w:rPr>
              <w:t>Faculty Development Program on</w:t>
            </w:r>
            <w:r>
              <w:rPr>
                <w:rFonts w:asciiTheme="minorHAnsi" w:hAnsiTheme="minorHAnsi" w:cstheme="minorHAnsi"/>
                <w:b w:val="0"/>
                <w:sz w:val="22"/>
                <w:szCs w:val="22"/>
              </w:rPr>
              <w:t xml:space="preserve"> </w:t>
            </w:r>
            <w:r w:rsidRPr="00201ED4">
              <w:rPr>
                <w:rFonts w:asciiTheme="minorHAnsi" w:eastAsia="Times New Roman" w:hAnsiTheme="minorHAnsi" w:cstheme="minorHAnsi"/>
                <w:b w:val="0"/>
                <w:sz w:val="22"/>
                <w:szCs w:val="22"/>
              </w:rPr>
              <w:t xml:space="preserve">Stress Management :  My </w:t>
            </w:r>
          </w:p>
          <w:p w14:paraId="092C2CEA" w14:textId="77777777" w:rsidR="00201ED4" w:rsidRPr="00201ED4" w:rsidRDefault="00201ED4" w:rsidP="00201ED4">
            <w:pPr>
              <w:pStyle w:val="BodyText"/>
              <w:rPr>
                <w:rFonts w:asciiTheme="minorHAnsi" w:hAnsiTheme="minorHAnsi" w:cstheme="minorHAnsi"/>
                <w:b w:val="0"/>
                <w:sz w:val="22"/>
                <w:szCs w:val="22"/>
              </w:rPr>
            </w:pPr>
            <w:r>
              <w:rPr>
                <w:rFonts w:asciiTheme="minorHAnsi" w:eastAsia="Times New Roman" w:hAnsiTheme="minorHAnsi" w:cstheme="minorHAnsi"/>
                <w:b w:val="0"/>
                <w:sz w:val="22"/>
                <w:szCs w:val="22"/>
              </w:rPr>
              <w:t xml:space="preserve">       </w:t>
            </w:r>
            <w:r w:rsidRPr="00201ED4">
              <w:rPr>
                <w:rFonts w:asciiTheme="minorHAnsi" w:eastAsia="Times New Roman" w:hAnsiTheme="minorHAnsi" w:cstheme="minorHAnsi"/>
                <w:b w:val="0"/>
                <w:sz w:val="22"/>
                <w:szCs w:val="22"/>
              </w:rPr>
              <w:t>Life, My Choice’</w:t>
            </w:r>
          </w:p>
        </w:tc>
      </w:tr>
      <w:tr w:rsidR="00201ED4" w:rsidRPr="00B55590" w14:paraId="046F7518" w14:textId="77777777" w:rsidTr="00201ED4">
        <w:trPr>
          <w:trHeight w:val="1970"/>
        </w:trPr>
        <w:tc>
          <w:tcPr>
            <w:tcW w:w="3000" w:type="dxa"/>
          </w:tcPr>
          <w:p w14:paraId="38C74F2F" w14:textId="77777777" w:rsidR="00201ED4" w:rsidRDefault="00201ED4" w:rsidP="00201ED4">
            <w:pPr>
              <w:rPr>
                <w:rFonts w:ascii="Calibri" w:eastAsia="Times New Roman" w:hAnsi="Calibri" w:cs="Times New Roman"/>
              </w:rPr>
            </w:pPr>
            <w:r>
              <w:rPr>
                <w:rFonts w:ascii="Calibri" w:eastAsia="Times New Roman" w:hAnsi="Calibri" w:cs="Times New Roman"/>
              </w:rPr>
              <w:t>To discuss about research activities of faculty and their participation and presentation of research paper in National, State level seminars and conferences</w:t>
            </w:r>
          </w:p>
        </w:tc>
        <w:tc>
          <w:tcPr>
            <w:tcW w:w="6085" w:type="dxa"/>
          </w:tcPr>
          <w:p w14:paraId="51358255" w14:textId="77777777" w:rsidR="003278A6" w:rsidRPr="00FC0FCC" w:rsidRDefault="003278A6" w:rsidP="00FC0FCC">
            <w:pPr>
              <w:pStyle w:val="BodyText"/>
              <w:rPr>
                <w:rFonts w:asciiTheme="minorHAnsi" w:hAnsiTheme="minorHAnsi" w:cstheme="minorHAnsi"/>
                <w:b w:val="0"/>
                <w:sz w:val="22"/>
                <w:szCs w:val="22"/>
              </w:rPr>
            </w:pPr>
            <w:proofErr w:type="spellStart"/>
            <w:r w:rsidRPr="00FC0FCC">
              <w:rPr>
                <w:rFonts w:asciiTheme="minorHAnsi" w:hAnsiTheme="minorHAnsi" w:cstheme="minorHAnsi"/>
                <w:b w:val="0"/>
                <w:sz w:val="22"/>
                <w:szCs w:val="22"/>
              </w:rPr>
              <w:t>Dr.</w:t>
            </w:r>
            <w:proofErr w:type="spellEnd"/>
            <w:r w:rsidRPr="00FC0FCC">
              <w:rPr>
                <w:rFonts w:asciiTheme="minorHAnsi" w:hAnsiTheme="minorHAnsi" w:cstheme="minorHAnsi"/>
                <w:b w:val="0"/>
                <w:sz w:val="22"/>
                <w:szCs w:val="22"/>
              </w:rPr>
              <w:t xml:space="preserve"> Sujata Dhopte awarded D. </w:t>
            </w:r>
            <w:proofErr w:type="spellStart"/>
            <w:r w:rsidRPr="00FC0FCC">
              <w:rPr>
                <w:rFonts w:asciiTheme="minorHAnsi" w:hAnsiTheme="minorHAnsi" w:cstheme="minorHAnsi"/>
                <w:b w:val="0"/>
                <w:sz w:val="22"/>
                <w:szCs w:val="22"/>
              </w:rPr>
              <w:t>Litt</w:t>
            </w:r>
            <w:proofErr w:type="spellEnd"/>
            <w:r w:rsidRPr="00FC0FCC">
              <w:rPr>
                <w:rFonts w:asciiTheme="minorHAnsi" w:hAnsiTheme="minorHAnsi" w:cstheme="minorHAnsi"/>
                <w:b w:val="0"/>
                <w:sz w:val="22"/>
                <w:szCs w:val="22"/>
              </w:rPr>
              <w:t xml:space="preserve"> in 2019.</w:t>
            </w:r>
          </w:p>
          <w:p w14:paraId="0CD5E2EE" w14:textId="77777777" w:rsidR="00201ED4" w:rsidRPr="00FC0FCC" w:rsidRDefault="00201ED4" w:rsidP="00FC0FCC">
            <w:pPr>
              <w:pStyle w:val="BodyText"/>
              <w:rPr>
                <w:rFonts w:asciiTheme="minorHAnsi" w:hAnsiTheme="minorHAnsi" w:cstheme="minorHAnsi"/>
                <w:b w:val="0"/>
                <w:sz w:val="22"/>
                <w:szCs w:val="22"/>
              </w:rPr>
            </w:pPr>
            <w:r w:rsidRPr="00FC0FCC">
              <w:rPr>
                <w:rFonts w:asciiTheme="minorHAnsi" w:hAnsiTheme="minorHAnsi" w:cstheme="minorHAnsi"/>
                <w:b w:val="0"/>
                <w:sz w:val="22"/>
                <w:szCs w:val="22"/>
              </w:rPr>
              <w:t>Mrs. Archana Singh, Department of English has completed Ph. D in the year 2018</w:t>
            </w:r>
            <w:r w:rsidR="00A40961" w:rsidRPr="00FC0FCC">
              <w:rPr>
                <w:rFonts w:asciiTheme="minorHAnsi" w:hAnsiTheme="minorHAnsi" w:cstheme="minorHAnsi"/>
                <w:b w:val="0"/>
                <w:sz w:val="22"/>
                <w:szCs w:val="22"/>
              </w:rPr>
              <w:t xml:space="preserve"> and teachers are participating and presenting research paper regularly in Seminars and conferences at International, National and  State level. </w:t>
            </w:r>
          </w:p>
        </w:tc>
      </w:tr>
    </w:tbl>
    <w:p w14:paraId="42EBC8C6" w14:textId="77777777" w:rsidR="007B75DB" w:rsidRPr="00B55590" w:rsidRDefault="007B75DB"/>
    <w:sectPr w:rsidR="007B75DB" w:rsidRPr="00B55590" w:rsidSect="00D323E6">
      <w:pgSz w:w="11906" w:h="16838" w:code="9"/>
      <w:pgMar w:top="81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3525"/>
    <w:multiLevelType w:val="hybridMultilevel"/>
    <w:tmpl w:val="A04E3C2C"/>
    <w:lvl w:ilvl="0" w:tplc="6E4CD19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87E4AA6"/>
    <w:multiLevelType w:val="hybridMultilevel"/>
    <w:tmpl w:val="667E49C4"/>
    <w:lvl w:ilvl="0" w:tplc="13BA2B4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A544554"/>
    <w:multiLevelType w:val="hybridMultilevel"/>
    <w:tmpl w:val="6F766506"/>
    <w:lvl w:ilvl="0" w:tplc="40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95FCA"/>
    <w:multiLevelType w:val="hybridMultilevel"/>
    <w:tmpl w:val="2B3C1B80"/>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4" w15:restartNumberingAfterBreak="0">
    <w:nsid w:val="288C32DF"/>
    <w:multiLevelType w:val="hybridMultilevel"/>
    <w:tmpl w:val="BCC691E4"/>
    <w:lvl w:ilvl="0" w:tplc="342CEDB4">
      <w:start w:val="1"/>
      <w:numFmt w:val="lowerRoman"/>
      <w:lvlText w:val="(%1)"/>
      <w:lvlJc w:val="left"/>
      <w:pPr>
        <w:ind w:left="810" w:hanging="72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5" w15:restartNumberingAfterBreak="0">
    <w:nsid w:val="457D01A1"/>
    <w:multiLevelType w:val="multilevel"/>
    <w:tmpl w:val="53BE2B76"/>
    <w:styleLink w:val="Style1"/>
    <w:lvl w:ilvl="0">
      <w:start w:val="1"/>
      <w:numFmt w:val="decimal"/>
      <w:lvlText w:val="%1."/>
      <w:lvlJc w:val="left"/>
      <w:pPr>
        <w:ind w:left="3735" w:hanging="360"/>
      </w:pPr>
      <w:rPr>
        <w:rFonts w:hint="default"/>
      </w:rPr>
    </w:lvl>
    <w:lvl w:ilvl="1">
      <w:start w:val="1"/>
      <w:numFmt w:val="lowerLetter"/>
      <w:lvlText w:val="%2."/>
      <w:lvlJc w:val="left"/>
      <w:pPr>
        <w:ind w:left="4455" w:hanging="360"/>
      </w:pPr>
    </w:lvl>
    <w:lvl w:ilvl="2">
      <w:start w:val="1"/>
      <w:numFmt w:val="lowerRoman"/>
      <w:lvlText w:val="%3."/>
      <w:lvlJc w:val="right"/>
      <w:pPr>
        <w:ind w:left="5175" w:hanging="180"/>
      </w:pPr>
    </w:lvl>
    <w:lvl w:ilvl="3">
      <w:start w:val="1"/>
      <w:numFmt w:val="decimal"/>
      <w:lvlText w:val="%4."/>
      <w:lvlJc w:val="left"/>
      <w:pPr>
        <w:ind w:left="5895" w:hanging="360"/>
      </w:pPr>
    </w:lvl>
    <w:lvl w:ilvl="4">
      <w:start w:val="1"/>
      <w:numFmt w:val="lowerLetter"/>
      <w:lvlText w:val="%5."/>
      <w:lvlJc w:val="left"/>
      <w:pPr>
        <w:ind w:left="6615" w:hanging="360"/>
      </w:pPr>
    </w:lvl>
    <w:lvl w:ilvl="5">
      <w:start w:val="1"/>
      <w:numFmt w:val="lowerRoman"/>
      <w:lvlText w:val="%6."/>
      <w:lvlJc w:val="right"/>
      <w:pPr>
        <w:ind w:left="7335" w:hanging="180"/>
      </w:pPr>
    </w:lvl>
    <w:lvl w:ilvl="6">
      <w:start w:val="1"/>
      <w:numFmt w:val="decimal"/>
      <w:lvlText w:val="%7."/>
      <w:lvlJc w:val="left"/>
      <w:pPr>
        <w:ind w:left="8055" w:hanging="360"/>
      </w:pPr>
    </w:lvl>
    <w:lvl w:ilvl="7">
      <w:start w:val="1"/>
      <w:numFmt w:val="lowerLetter"/>
      <w:lvlText w:val="%8."/>
      <w:lvlJc w:val="left"/>
      <w:pPr>
        <w:ind w:left="8775" w:hanging="360"/>
      </w:pPr>
    </w:lvl>
    <w:lvl w:ilvl="8">
      <w:start w:val="1"/>
      <w:numFmt w:val="lowerRoman"/>
      <w:lvlText w:val="%9."/>
      <w:lvlJc w:val="right"/>
      <w:pPr>
        <w:ind w:left="9495" w:hanging="180"/>
      </w:pPr>
    </w:lvl>
  </w:abstractNum>
  <w:abstractNum w:abstractNumId="6" w15:restartNumberingAfterBreak="0">
    <w:nsid w:val="618C79C7"/>
    <w:multiLevelType w:val="hybridMultilevel"/>
    <w:tmpl w:val="EE0624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1E"/>
    <w:rsid w:val="00000498"/>
    <w:rsid w:val="0003339D"/>
    <w:rsid w:val="00061512"/>
    <w:rsid w:val="000F032E"/>
    <w:rsid w:val="00105514"/>
    <w:rsid w:val="001255FE"/>
    <w:rsid w:val="00156817"/>
    <w:rsid w:val="001C04A3"/>
    <w:rsid w:val="00201ED4"/>
    <w:rsid w:val="002235B3"/>
    <w:rsid w:val="00280077"/>
    <w:rsid w:val="0028618D"/>
    <w:rsid w:val="002C3099"/>
    <w:rsid w:val="002D43AE"/>
    <w:rsid w:val="002F6351"/>
    <w:rsid w:val="00300659"/>
    <w:rsid w:val="003278A6"/>
    <w:rsid w:val="003E77E6"/>
    <w:rsid w:val="00462D3E"/>
    <w:rsid w:val="0049197F"/>
    <w:rsid w:val="00514F93"/>
    <w:rsid w:val="005221EC"/>
    <w:rsid w:val="00526668"/>
    <w:rsid w:val="00556C6A"/>
    <w:rsid w:val="005647FF"/>
    <w:rsid w:val="005A58E1"/>
    <w:rsid w:val="005C635C"/>
    <w:rsid w:val="00656B83"/>
    <w:rsid w:val="006A283E"/>
    <w:rsid w:val="00732A15"/>
    <w:rsid w:val="007A3A56"/>
    <w:rsid w:val="007B75DB"/>
    <w:rsid w:val="00853605"/>
    <w:rsid w:val="00867240"/>
    <w:rsid w:val="008C4544"/>
    <w:rsid w:val="008F2F4E"/>
    <w:rsid w:val="00927119"/>
    <w:rsid w:val="00931B5C"/>
    <w:rsid w:val="0094535B"/>
    <w:rsid w:val="0097614B"/>
    <w:rsid w:val="009C65C6"/>
    <w:rsid w:val="009F537E"/>
    <w:rsid w:val="00A40961"/>
    <w:rsid w:val="00A54EF7"/>
    <w:rsid w:val="00A6541F"/>
    <w:rsid w:val="00A80D17"/>
    <w:rsid w:val="00A9603F"/>
    <w:rsid w:val="00B36487"/>
    <w:rsid w:val="00B55590"/>
    <w:rsid w:val="00B9456A"/>
    <w:rsid w:val="00BB35E0"/>
    <w:rsid w:val="00C248FA"/>
    <w:rsid w:val="00C95582"/>
    <w:rsid w:val="00CA3F1E"/>
    <w:rsid w:val="00CB21CF"/>
    <w:rsid w:val="00CF423B"/>
    <w:rsid w:val="00D323E6"/>
    <w:rsid w:val="00D3794B"/>
    <w:rsid w:val="00DA2805"/>
    <w:rsid w:val="00DB702E"/>
    <w:rsid w:val="00ED443F"/>
    <w:rsid w:val="00EF0ED9"/>
    <w:rsid w:val="00F07814"/>
    <w:rsid w:val="00F57375"/>
    <w:rsid w:val="00F65496"/>
    <w:rsid w:val="00F6659D"/>
    <w:rsid w:val="00F84373"/>
    <w:rsid w:val="00FA5565"/>
    <w:rsid w:val="00FB1964"/>
    <w:rsid w:val="00FC0F24"/>
    <w:rsid w:val="00FC0F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2B96"/>
  <w15:chartTrackingRefBased/>
  <w15:docId w15:val="{756B96B8-B91E-4E42-896F-D53CB3C3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C4544"/>
    <w:pPr>
      <w:numPr>
        <w:numId w:val="1"/>
      </w:numPr>
    </w:pPr>
  </w:style>
  <w:style w:type="table" w:styleId="TableGrid">
    <w:name w:val="Table Grid"/>
    <w:basedOn w:val="TableNormal"/>
    <w:uiPriority w:val="59"/>
    <w:rsid w:val="002C3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605"/>
    <w:pPr>
      <w:ind w:left="720"/>
      <w:contextualSpacing/>
    </w:pPr>
  </w:style>
  <w:style w:type="paragraph" w:styleId="BodyText">
    <w:name w:val="Body Text"/>
    <w:basedOn w:val="Normal"/>
    <w:link w:val="BodyTextChar"/>
    <w:uiPriority w:val="1"/>
    <w:qFormat/>
    <w:rsid w:val="00201ED4"/>
    <w:pPr>
      <w:widowControl w:val="0"/>
      <w:autoSpaceDE w:val="0"/>
      <w:autoSpaceDN w:val="0"/>
      <w:spacing w:after="0" w:line="240" w:lineRule="auto"/>
    </w:pPr>
    <w:rPr>
      <w:rFonts w:ascii="Arial" w:eastAsia="Arial" w:hAnsi="Arial" w:cs="Arial"/>
      <w:b/>
      <w:bCs/>
      <w:sz w:val="19"/>
      <w:szCs w:val="19"/>
      <w:lang w:val="en-US"/>
    </w:rPr>
  </w:style>
  <w:style w:type="character" w:customStyle="1" w:styleId="BodyTextChar">
    <w:name w:val="Body Text Char"/>
    <w:basedOn w:val="DefaultParagraphFont"/>
    <w:link w:val="BodyText"/>
    <w:uiPriority w:val="1"/>
    <w:rsid w:val="00201ED4"/>
    <w:rPr>
      <w:rFonts w:ascii="Arial" w:eastAsia="Arial" w:hAnsi="Arial" w:cs="Arial"/>
      <w:b/>
      <w:bCs/>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shital</dc:creator>
  <cp:keywords/>
  <dc:description/>
  <cp:lastModifiedBy>vivek dave</cp:lastModifiedBy>
  <cp:revision>27</cp:revision>
  <dcterms:created xsi:type="dcterms:W3CDTF">2021-10-19T05:52:00Z</dcterms:created>
  <dcterms:modified xsi:type="dcterms:W3CDTF">2022-01-18T10:08:00Z</dcterms:modified>
</cp:coreProperties>
</file>